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E0" w:rsidRDefault="00784B51" w:rsidP="00784B51">
      <w:pPr>
        <w:spacing w:after="0"/>
        <w:rPr>
          <w:rFonts w:ascii="Georgia" w:hAnsi="Georgia"/>
          <w:b/>
          <w:sz w:val="20"/>
          <w:szCs w:val="20"/>
        </w:rPr>
      </w:pPr>
      <w:r w:rsidRPr="009D7C4C">
        <w:rPr>
          <w:rFonts w:ascii="Georgia" w:hAnsi="Georgia"/>
          <w:b/>
          <w:sz w:val="20"/>
          <w:szCs w:val="20"/>
        </w:rPr>
        <w:t>12</w:t>
      </w:r>
      <w:r w:rsidRPr="009D7C4C">
        <w:rPr>
          <w:rFonts w:ascii="Georgia" w:hAnsi="Georgia"/>
          <w:b/>
          <w:sz w:val="20"/>
          <w:szCs w:val="20"/>
          <w:vertAlign w:val="superscript"/>
        </w:rPr>
        <w:t>th</w:t>
      </w:r>
      <w:r w:rsidR="0091281B">
        <w:rPr>
          <w:rFonts w:ascii="Georgia" w:hAnsi="Georgia"/>
          <w:b/>
          <w:sz w:val="20"/>
          <w:szCs w:val="20"/>
        </w:rPr>
        <w:t xml:space="preserve"> grade World</w:t>
      </w:r>
      <w:r w:rsidRPr="009D7C4C">
        <w:rPr>
          <w:rFonts w:ascii="Georgia" w:hAnsi="Georgia"/>
          <w:b/>
          <w:sz w:val="20"/>
          <w:szCs w:val="20"/>
        </w:rPr>
        <w:t xml:space="preserve"> Literature</w:t>
      </w:r>
      <w:r w:rsidR="007911E0">
        <w:rPr>
          <w:rFonts w:ascii="Georgia" w:hAnsi="Georgia"/>
          <w:b/>
          <w:sz w:val="20"/>
          <w:szCs w:val="20"/>
        </w:rPr>
        <w:t xml:space="preserve"> </w:t>
      </w:r>
      <w:r w:rsidR="005F176F">
        <w:rPr>
          <w:rFonts w:ascii="Georgia" w:hAnsi="Georgia"/>
          <w:b/>
          <w:sz w:val="20"/>
          <w:szCs w:val="20"/>
        </w:rPr>
        <w:t>Spring 2018</w:t>
      </w:r>
      <w:r w:rsidR="007911E0">
        <w:rPr>
          <w:rFonts w:ascii="Georgia" w:hAnsi="Georgia"/>
          <w:b/>
          <w:sz w:val="20"/>
          <w:szCs w:val="20"/>
        </w:rPr>
        <w:t xml:space="preserve"> </w:t>
      </w:r>
      <w:r w:rsidRPr="009D7C4C">
        <w:rPr>
          <w:rFonts w:ascii="Georgia" w:hAnsi="Georgia"/>
          <w:b/>
          <w:i/>
          <w:sz w:val="20"/>
          <w:szCs w:val="20"/>
        </w:rPr>
        <w:t>Serial</w:t>
      </w:r>
      <w:r w:rsidR="007911E0">
        <w:rPr>
          <w:rFonts w:ascii="Georgia" w:hAnsi="Georgia"/>
          <w:b/>
          <w:sz w:val="20"/>
          <w:szCs w:val="20"/>
        </w:rPr>
        <w:t xml:space="preserve"> Podcast/ Guilty or Not Guilty </w:t>
      </w:r>
      <w:r w:rsidRPr="009D7C4C">
        <w:rPr>
          <w:rFonts w:ascii="Georgia" w:hAnsi="Georgia"/>
          <w:b/>
          <w:sz w:val="20"/>
          <w:szCs w:val="20"/>
        </w:rPr>
        <w:t xml:space="preserve">source outline </w:t>
      </w:r>
      <w:r w:rsidR="00F02102">
        <w:rPr>
          <w:rFonts w:ascii="Georgia" w:hAnsi="Georgia"/>
          <w:b/>
          <w:sz w:val="20"/>
          <w:szCs w:val="20"/>
        </w:rPr>
        <w:t>Eps 3-8</w:t>
      </w:r>
      <w:bookmarkStart w:id="0" w:name="_GoBack"/>
      <w:bookmarkEnd w:id="0"/>
    </w:p>
    <w:p w:rsidR="0039490D" w:rsidRPr="00F27EE3" w:rsidRDefault="00AE6ACC" w:rsidP="00F27EE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Name:______________________________________________________</w:t>
      </w:r>
      <w:r w:rsidR="0091281B">
        <w:rPr>
          <w:rFonts w:ascii="Georgia" w:hAnsi="Georgia"/>
          <w:sz w:val="20"/>
          <w:szCs w:val="20"/>
        </w:rPr>
        <w:t>___</w:t>
      </w:r>
      <w:r w:rsidR="00F27EE3" w:rsidRPr="00F27EE3">
        <w:rPr>
          <w:rFonts w:ascii="Georgia" w:hAnsi="Georgia"/>
          <w:sz w:val="20"/>
          <w:szCs w:val="20"/>
        </w:rPr>
        <w:t xml:space="preserve">(50 </w:t>
      </w:r>
      <w:proofErr w:type="spellStart"/>
      <w:r w:rsidR="00F27EE3" w:rsidRPr="00F27EE3">
        <w:rPr>
          <w:rFonts w:ascii="Georgia" w:hAnsi="Georgia"/>
          <w:sz w:val="20"/>
          <w:szCs w:val="20"/>
        </w:rPr>
        <w:t>p</w:t>
      </w:r>
      <w:r w:rsidR="007911E0" w:rsidRPr="00F27EE3">
        <w:rPr>
          <w:rFonts w:ascii="Georgia" w:hAnsi="Georgia"/>
          <w:sz w:val="20"/>
          <w:szCs w:val="20"/>
        </w:rPr>
        <w:t>t</w:t>
      </w:r>
      <w:proofErr w:type="spellEnd"/>
      <w:r w:rsidR="007911E0" w:rsidRPr="00F27EE3">
        <w:rPr>
          <w:rFonts w:ascii="Georgia" w:hAnsi="Georgia"/>
          <w:sz w:val="20"/>
          <w:szCs w:val="20"/>
        </w:rPr>
        <w:t xml:space="preserve"> minor assessment</w:t>
      </w:r>
      <w:r w:rsidR="00784B51" w:rsidRPr="00F27EE3">
        <w:rPr>
          <w:rFonts w:ascii="Georgia" w:hAnsi="Georgia"/>
          <w:sz w:val="20"/>
          <w:szCs w:val="20"/>
        </w:rPr>
        <w:t>)</w:t>
      </w:r>
    </w:p>
    <w:p w:rsidR="00784B51" w:rsidRPr="0084289E" w:rsidRDefault="00784B51" w:rsidP="0084289E">
      <w:pPr>
        <w:spacing w:after="0"/>
        <w:rPr>
          <w:rFonts w:ascii="Georgia" w:hAnsi="Georgia"/>
          <w:sz w:val="20"/>
          <w:szCs w:val="20"/>
        </w:rPr>
      </w:pPr>
      <w:r w:rsidRPr="00F27EE3">
        <w:rPr>
          <w:rFonts w:ascii="Georgia" w:hAnsi="Georgia"/>
          <w:sz w:val="20"/>
          <w:szCs w:val="20"/>
        </w:rPr>
        <w:t>Dir</w:t>
      </w:r>
      <w:r w:rsidR="00F27EE3" w:rsidRPr="00F27EE3">
        <w:rPr>
          <w:rFonts w:ascii="Georgia" w:hAnsi="Georgia"/>
          <w:sz w:val="20"/>
          <w:szCs w:val="20"/>
        </w:rPr>
        <w:t>ecti</w:t>
      </w:r>
      <w:r w:rsidR="0084289E">
        <w:rPr>
          <w:rFonts w:ascii="Georgia" w:hAnsi="Georgia"/>
          <w:sz w:val="20"/>
          <w:szCs w:val="20"/>
        </w:rPr>
        <w:t>ons: Take notes under each heading</w:t>
      </w:r>
      <w:r w:rsidR="00F27EE3" w:rsidRPr="00F27EE3">
        <w:rPr>
          <w:rFonts w:ascii="Georgia" w:hAnsi="Georgia"/>
          <w:sz w:val="20"/>
          <w:szCs w:val="20"/>
        </w:rPr>
        <w:t xml:space="preserve"> (guilty or not guilty)</w:t>
      </w:r>
      <w:r w:rsidR="007911E0" w:rsidRPr="00F27EE3">
        <w:rPr>
          <w:rFonts w:ascii="Georgia" w:hAnsi="Georgia"/>
          <w:sz w:val="20"/>
          <w:szCs w:val="20"/>
        </w:rPr>
        <w:t xml:space="preserve"> before you make a decision</w:t>
      </w:r>
      <w:r w:rsidR="00F27EE3" w:rsidRPr="00F27EE3">
        <w:rPr>
          <w:rFonts w:ascii="Georgia" w:hAnsi="Georgia"/>
          <w:sz w:val="20"/>
          <w:szCs w:val="20"/>
        </w:rPr>
        <w:t xml:space="preserve"> about Adnan</w:t>
      </w:r>
      <w:r w:rsidR="007911E0" w:rsidRPr="00F27EE3">
        <w:rPr>
          <w:rFonts w:ascii="Georgia" w:hAnsi="Georgia"/>
          <w:sz w:val="20"/>
          <w:szCs w:val="20"/>
        </w:rPr>
        <w:t xml:space="preserve">. </w:t>
      </w:r>
      <w:r w:rsidRPr="00F27EE3">
        <w:rPr>
          <w:rFonts w:ascii="Georgia" w:hAnsi="Georgia"/>
          <w:sz w:val="20"/>
          <w:szCs w:val="20"/>
        </w:rPr>
        <w:t xml:space="preserve">Your task is to find </w:t>
      </w:r>
      <w:r w:rsidR="007911E0" w:rsidRPr="00F27EE3">
        <w:rPr>
          <w:rFonts w:ascii="Georgia" w:hAnsi="Georgia"/>
          <w:sz w:val="20"/>
          <w:szCs w:val="20"/>
          <w:u w:val="single"/>
        </w:rPr>
        <w:t>four</w:t>
      </w:r>
      <w:r w:rsidRPr="00F27EE3">
        <w:rPr>
          <w:rFonts w:ascii="Georgia" w:hAnsi="Georgia"/>
          <w:sz w:val="20"/>
          <w:szCs w:val="20"/>
        </w:rPr>
        <w:t xml:space="preserve"> sources</w:t>
      </w:r>
      <w:r w:rsidR="007911E0" w:rsidRPr="00F27EE3">
        <w:rPr>
          <w:rFonts w:ascii="Georgia" w:hAnsi="Georgia"/>
          <w:sz w:val="20"/>
          <w:szCs w:val="20"/>
        </w:rPr>
        <w:t xml:space="preserve"> </w:t>
      </w:r>
      <w:r w:rsidR="0091281B">
        <w:rPr>
          <w:rFonts w:ascii="Georgia" w:hAnsi="Georgia"/>
          <w:sz w:val="20"/>
          <w:szCs w:val="20"/>
        </w:rPr>
        <w:t xml:space="preserve">for each </w:t>
      </w:r>
      <w:r w:rsidR="007911E0" w:rsidRPr="00F27EE3">
        <w:rPr>
          <w:rFonts w:ascii="Georgia" w:hAnsi="Georgia"/>
          <w:sz w:val="20"/>
          <w:szCs w:val="20"/>
        </w:rPr>
        <w:t>from the PDF of the serial podcast</w:t>
      </w:r>
      <w:r w:rsidRPr="00F27EE3">
        <w:rPr>
          <w:rFonts w:ascii="Georgia" w:hAnsi="Georgia"/>
          <w:sz w:val="20"/>
          <w:szCs w:val="20"/>
        </w:rPr>
        <w:t xml:space="preserve"> that </w:t>
      </w:r>
      <w:r w:rsidR="0091281B">
        <w:rPr>
          <w:rFonts w:ascii="Georgia" w:hAnsi="Georgia"/>
          <w:sz w:val="20"/>
          <w:szCs w:val="20"/>
        </w:rPr>
        <w:t>you would use in an argument or counter-argument</w:t>
      </w:r>
      <w:r w:rsidR="00F27EE3" w:rsidRPr="00F27EE3">
        <w:rPr>
          <w:rFonts w:ascii="Georgia" w:hAnsi="Georg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865"/>
        <w:gridCol w:w="800"/>
      </w:tblGrid>
      <w:tr w:rsidR="00784B51" w:rsidRPr="009D7C4C" w:rsidTr="0084289E">
        <w:trPr>
          <w:trHeight w:val="539"/>
        </w:trPr>
        <w:tc>
          <w:tcPr>
            <w:tcW w:w="5125" w:type="dxa"/>
          </w:tcPr>
          <w:p w:rsidR="00784B51" w:rsidRPr="009D7C4C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Adnan is Guilty- </w:t>
            </w:r>
            <w:r w:rsidR="00784B51" w:rsidRPr="009D7C4C">
              <w:rPr>
                <w:rFonts w:ascii="Georgia" w:hAnsi="Georgia"/>
                <w:b/>
                <w:sz w:val="20"/>
                <w:szCs w:val="20"/>
              </w:rPr>
              <w:t>Summar</w:t>
            </w:r>
            <w:r>
              <w:rPr>
                <w:rFonts w:ascii="Georgia" w:hAnsi="Georgia"/>
                <w:b/>
                <w:sz w:val="20"/>
                <w:szCs w:val="20"/>
              </w:rPr>
              <w:t>ize reason, give textual evidence/</w:t>
            </w:r>
            <w:r w:rsidR="00F27EE3">
              <w:rPr>
                <w:rFonts w:ascii="Georgia" w:hAnsi="Georgia"/>
                <w:b/>
                <w:sz w:val="20"/>
                <w:szCs w:val="20"/>
              </w:rPr>
              <w:t>sourc</w:t>
            </w: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</w:p>
        </w:tc>
        <w:tc>
          <w:tcPr>
            <w:tcW w:w="4865" w:type="dxa"/>
          </w:tcPr>
          <w:p w:rsidR="00F27EE3" w:rsidRPr="0084289E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 w:rsidRPr="0084289E">
              <w:rPr>
                <w:rFonts w:ascii="Georgia" w:hAnsi="Georgia"/>
                <w:b/>
                <w:sz w:val="20"/>
                <w:szCs w:val="20"/>
              </w:rPr>
              <w:t>Give a 2-3 sentence explanation evaluating the source.  Why is it trustworthy?</w:t>
            </w:r>
          </w:p>
        </w:tc>
        <w:tc>
          <w:tcPr>
            <w:tcW w:w="800" w:type="dxa"/>
          </w:tcPr>
          <w:p w:rsidR="00784B51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</w:t>
            </w:r>
            <w:r w:rsidR="00F27EE3">
              <w:rPr>
                <w:rFonts w:ascii="Georgia" w:hAnsi="Georgia"/>
                <w:b/>
                <w:sz w:val="20"/>
                <w:szCs w:val="20"/>
              </w:rPr>
              <w:t>age</w:t>
            </w:r>
            <w:r>
              <w:rPr>
                <w:rFonts w:ascii="Georgia" w:hAnsi="Georgia"/>
                <w:b/>
                <w:sz w:val="20"/>
                <w:szCs w:val="20"/>
              </w:rPr>
              <w:t>/</w:t>
            </w:r>
          </w:p>
          <w:p w:rsidR="0084289E" w:rsidRPr="009D7C4C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Line</w:t>
            </w:r>
          </w:p>
        </w:tc>
      </w:tr>
      <w:tr w:rsidR="00784B51" w:rsidRPr="009D7C4C" w:rsidTr="0084289E">
        <w:trPr>
          <w:trHeight w:val="3239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84289E">
        <w:trPr>
          <w:trHeight w:val="3293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84289E">
        <w:trPr>
          <w:trHeight w:val="3203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84289E">
        <w:trPr>
          <w:trHeight w:val="2204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4289E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4289E" w:rsidRPr="009D7C4C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84289E" w:rsidRDefault="0084289E" w:rsidP="0084289E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84B51" w:rsidRPr="009D7C4C" w:rsidRDefault="00784B51" w:rsidP="0084289E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770"/>
        <w:gridCol w:w="805"/>
      </w:tblGrid>
      <w:tr w:rsidR="00784B51" w:rsidRPr="009D7C4C" w:rsidTr="00AE6ACC">
        <w:trPr>
          <w:trHeight w:val="3410"/>
        </w:trPr>
        <w:tc>
          <w:tcPr>
            <w:tcW w:w="5215" w:type="dxa"/>
          </w:tcPr>
          <w:p w:rsidR="0084289E" w:rsidRDefault="0084289E" w:rsidP="0084289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Adnan is NOT Guilty-</w:t>
            </w:r>
            <w:r w:rsidRPr="009D7C4C">
              <w:rPr>
                <w:rFonts w:ascii="Georgia" w:hAnsi="Georgia"/>
                <w:b/>
                <w:sz w:val="20"/>
                <w:szCs w:val="20"/>
              </w:rPr>
              <w:t>Summar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ize reason, </w:t>
            </w:r>
          </w:p>
          <w:p w:rsidR="00784B51" w:rsidRDefault="0084289E" w:rsidP="0084289E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84289E">
              <w:rPr>
                <w:rFonts w:ascii="Georgia" w:hAnsi="Georgia"/>
                <w:b/>
                <w:sz w:val="20"/>
                <w:szCs w:val="20"/>
                <w:u w:val="single"/>
              </w:rPr>
              <w:t>give textual evidence/source</w:t>
            </w: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______________</w:t>
            </w:r>
          </w:p>
          <w:p w:rsidR="00AE6ACC" w:rsidRPr="00AE6ACC" w:rsidRDefault="00AE6ACC" w:rsidP="0084289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2-3-</w:t>
            </w:r>
            <w:r w:rsidR="0084289E" w:rsidRPr="0084289E">
              <w:rPr>
                <w:rFonts w:ascii="Georgia" w:hAnsi="Georgia"/>
                <w:b/>
                <w:sz w:val="20"/>
                <w:szCs w:val="20"/>
              </w:rPr>
              <w:t xml:space="preserve">sentence explanation evaluating </w:t>
            </w:r>
            <w:r w:rsidR="0084289E" w:rsidRPr="0084289E">
              <w:rPr>
                <w:rFonts w:ascii="Georgia" w:hAnsi="Georgia"/>
                <w:b/>
                <w:sz w:val="20"/>
                <w:szCs w:val="20"/>
                <w:u w:val="single"/>
              </w:rPr>
              <w:t>the source.  Why is it trustworthy</w:t>
            </w:r>
            <w:r w:rsidR="0084289E" w:rsidRPr="0084289E">
              <w:rPr>
                <w:rFonts w:ascii="Georgia" w:hAnsi="Georgia"/>
                <w:b/>
                <w:sz w:val="20"/>
                <w:szCs w:val="20"/>
              </w:rPr>
              <w:t>?</w:t>
            </w:r>
            <w:r>
              <w:rPr>
                <w:rFonts w:ascii="Georgia" w:hAnsi="Georgia"/>
                <w:b/>
                <w:sz w:val="20"/>
                <w:szCs w:val="20"/>
              </w:rPr>
              <w:t>_______</w:t>
            </w: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Page/</w:t>
            </w:r>
          </w:p>
          <w:p w:rsidR="00AE6ACC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Line</w:t>
            </w: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AE6ACC">
        <w:trPr>
          <w:trHeight w:val="3500"/>
        </w:trPr>
        <w:tc>
          <w:tcPr>
            <w:tcW w:w="521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AE6ACC">
        <w:trPr>
          <w:trHeight w:val="3500"/>
        </w:trPr>
        <w:tc>
          <w:tcPr>
            <w:tcW w:w="521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AE6ACC">
        <w:trPr>
          <w:trHeight w:val="3221"/>
        </w:trPr>
        <w:tc>
          <w:tcPr>
            <w:tcW w:w="521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84B51" w:rsidRPr="009D7C4C" w:rsidRDefault="00784B51">
      <w:pPr>
        <w:rPr>
          <w:sz w:val="20"/>
          <w:szCs w:val="20"/>
        </w:rPr>
      </w:pPr>
    </w:p>
    <w:sectPr w:rsidR="00784B51" w:rsidRPr="009D7C4C" w:rsidSect="00784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E19"/>
    <w:multiLevelType w:val="hybridMultilevel"/>
    <w:tmpl w:val="C23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3FD6"/>
    <w:multiLevelType w:val="hybridMultilevel"/>
    <w:tmpl w:val="36A0E0F4"/>
    <w:lvl w:ilvl="0" w:tplc="6F544D0C">
      <w:start w:val="5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1"/>
    <w:rsid w:val="00157821"/>
    <w:rsid w:val="0039490D"/>
    <w:rsid w:val="003E4033"/>
    <w:rsid w:val="00403392"/>
    <w:rsid w:val="005F176F"/>
    <w:rsid w:val="00662CB6"/>
    <w:rsid w:val="00771DD2"/>
    <w:rsid w:val="00784B51"/>
    <w:rsid w:val="007911E0"/>
    <w:rsid w:val="007E055F"/>
    <w:rsid w:val="008137C0"/>
    <w:rsid w:val="0084289E"/>
    <w:rsid w:val="0091281B"/>
    <w:rsid w:val="009B02F4"/>
    <w:rsid w:val="009D7C4C"/>
    <w:rsid w:val="009E42F7"/>
    <w:rsid w:val="00AE6ACC"/>
    <w:rsid w:val="00BE63E3"/>
    <w:rsid w:val="00F02102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B9F"/>
  <w15:chartTrackingRefBased/>
  <w15:docId w15:val="{84BB492E-FD56-48AA-B0C9-011D4B5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Nicole</dc:creator>
  <cp:keywords/>
  <dc:description/>
  <cp:lastModifiedBy>Sidell, Debra</cp:lastModifiedBy>
  <cp:revision>2</cp:revision>
  <cp:lastPrinted>2018-04-10T12:47:00Z</cp:lastPrinted>
  <dcterms:created xsi:type="dcterms:W3CDTF">2018-04-10T17:19:00Z</dcterms:created>
  <dcterms:modified xsi:type="dcterms:W3CDTF">2018-04-10T17:19:00Z</dcterms:modified>
</cp:coreProperties>
</file>